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6ob436jub0a" w:id="0"/>
      <w:bookmarkEnd w:id="0"/>
      <w:r w:rsidDel="00000000" w:rsidR="00000000" w:rsidRPr="00000000">
        <w:rPr>
          <w:rtl w:val="0"/>
        </w:rPr>
        <w:t xml:space="preserve">Formulario de inscripción y recetas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6900"/>
        <w:tblGridChange w:id="0">
          <w:tblGrid>
            <w:gridCol w:w="2100"/>
            <w:gridCol w:w="690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Colaboradores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Socio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ulto4d3z7jc5" w:id="1"/>
      <w:bookmarkEnd w:id="1"/>
      <w:r w:rsidDel="00000000" w:rsidR="00000000" w:rsidRPr="00000000">
        <w:rPr>
          <w:rtl w:val="0"/>
        </w:rPr>
        <w:t xml:space="preserve">Estilo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275"/>
        <w:tblGridChange w:id="0">
          <w:tblGrid>
            <w:gridCol w:w="172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Subcategoría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3rvkburl780s" w:id="2"/>
      <w:bookmarkEnd w:id="2"/>
      <w:r w:rsidDel="00000000" w:rsidR="00000000" w:rsidRPr="00000000">
        <w:rPr>
          <w:rtl w:val="0"/>
        </w:rPr>
        <w:t xml:space="preserve">Estadísticas Vitales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ABV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rw70v03zpe" w:id="3"/>
      <w:bookmarkEnd w:id="3"/>
      <w:r w:rsidDel="00000000" w:rsidR="00000000" w:rsidRPr="00000000">
        <w:rPr>
          <w:rtl w:val="0"/>
        </w:rPr>
        <w:t xml:space="preserve">Tratamiento de agua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g/L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bt3xi7kuoq0" w:id="4"/>
      <w:bookmarkEnd w:id="4"/>
      <w:r w:rsidDel="00000000" w:rsidR="00000000" w:rsidRPr="00000000">
        <w:rPr>
          <w:rtl w:val="0"/>
        </w:rPr>
        <w:t xml:space="preserve">Macerado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Simple / Decocción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Temperatura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 en minutos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jkfsjr1jov0l" w:id="5"/>
      <w:bookmarkEnd w:id="5"/>
      <w:r w:rsidDel="00000000" w:rsidR="00000000" w:rsidRPr="00000000">
        <w:rPr>
          <w:rtl w:val="0"/>
        </w:rPr>
        <w:t xml:space="preserve">Fermentables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2640"/>
        <w:gridCol w:w="3540"/>
        <w:tblGridChange w:id="0">
          <w:tblGrid>
            <w:gridCol w:w="2835"/>
            <w:gridCol w:w="2640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/ Marca / Clase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De los fermentables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Macerado/Recirculado/Hervido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rPr/>
      </w:pPr>
      <w:bookmarkStart w:colFirst="0" w:colLast="0" w:name="_7wy9mjf6ki4q" w:id="6"/>
      <w:bookmarkEnd w:id="6"/>
      <w:r w:rsidDel="00000000" w:rsidR="00000000" w:rsidRPr="00000000">
        <w:rPr>
          <w:rtl w:val="0"/>
        </w:rPr>
        <w:t xml:space="preserve">Lúpulos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AA`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IBU’S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rPr/>
      </w:pPr>
      <w:bookmarkStart w:colFirst="0" w:colLast="0" w:name="_5io1xdid2u4n" w:id="7"/>
      <w:bookmarkEnd w:id="7"/>
      <w:r w:rsidDel="00000000" w:rsidR="00000000" w:rsidRPr="00000000">
        <w:rPr>
          <w:rtl w:val="0"/>
        </w:rPr>
        <w:t xml:space="preserve">Fermentación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Duración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Temperatura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Secundaria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Lagering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Levadura Tipo / Marca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Carbonatación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54000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924746" cy="1684379"/>
          <wp:effectExtent b="0" l="0" r="0" t="0"/>
          <wp:wrapSquare wrapText="bothSides" distB="0" distT="0" distL="0" distR="5400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746" cy="16843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